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FD5F7D">
          <w:rPr>
            <w:webHidden/>
          </w:rPr>
          <w:t>1</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FD5F7D">
          <w:rPr>
            <w:webHidden/>
          </w:rPr>
          <w:t>1</w:t>
        </w:r>
        <w:r w:rsidR="000D365B">
          <w:rPr>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FD5F7D">
          <w:rPr>
            <w:noProof/>
            <w:webHidden/>
          </w:rPr>
          <w:t>5</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FD5F7D">
          <w:rPr>
            <w:noProof/>
            <w:webHidden/>
          </w:rPr>
          <w:t>5</w:t>
        </w:r>
        <w:r w:rsidR="000D365B">
          <w:rPr>
            <w:noProof/>
            <w:webHidden/>
          </w:rPr>
          <w:fldChar w:fldCharType="end"/>
        </w:r>
      </w:hyperlink>
    </w:p>
    <w:p w:rsidR="000D365B" w:rsidRDefault="00E359DE">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E359DE">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E359DE"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r w:rsidRPr="007A46DD">
        <w:t>Momentenbasierte geometrische Merkmale</w:t>
      </w:r>
      <w:bookmarkEnd w:id="21"/>
    </w:p>
    <w:p w:rsidR="00762551" w:rsidRDefault="00762551" w:rsidP="003C0107">
      <w:pPr>
        <w:pStyle w:val="berschrift3"/>
        <w:numPr>
          <w:ilvl w:val="2"/>
          <w:numId w:val="1"/>
        </w:numPr>
        <w:jc w:val="left"/>
      </w:pPr>
      <w:bookmarkStart w:id="22" w:name="_Toc466975899"/>
      <w:r>
        <w:t>Fourier-Transformation</w:t>
      </w:r>
      <w:bookmarkEnd w:id="22"/>
    </w:p>
    <w:p w:rsidR="00C255C0" w:rsidRPr="00C255C0" w:rsidRDefault="003666C8" w:rsidP="00C255C0">
      <w:pPr>
        <w:pStyle w:val="berschrift3"/>
        <w:numPr>
          <w:ilvl w:val="2"/>
          <w:numId w:val="1"/>
        </w:numPr>
        <w:jc w:val="left"/>
      </w:pPr>
      <w:bookmarkStart w:id="23" w:name="_Toc466975900"/>
      <w:r w:rsidRPr="003666C8">
        <w:t>Hauptkomponentenanalyse</w:t>
      </w:r>
      <w:bookmarkEnd w:id="23"/>
      <w:r w:rsidRPr="003666C8">
        <w:t> </w:t>
      </w:r>
    </w:p>
    <w:p w:rsidR="006A3746" w:rsidRDefault="00B45D13" w:rsidP="003C0107">
      <w:pPr>
        <w:pStyle w:val="berschrift2"/>
        <w:numPr>
          <w:ilvl w:val="1"/>
          <w:numId w:val="1"/>
        </w:numPr>
        <w:ind w:left="567" w:hanging="567"/>
        <w:jc w:val="left"/>
      </w:pPr>
      <w:bookmarkStart w:id="24" w:name="_Toc466975901"/>
      <w:r>
        <w:t>M</w:t>
      </w:r>
      <w:r w:rsidR="00A63531">
        <w:t>a</w:t>
      </w:r>
      <w:r w:rsidR="00ED188E">
        <w:t>s</w:t>
      </w:r>
      <w:r w:rsidR="00A63531">
        <w:t xml:space="preserve">chinelle </w:t>
      </w:r>
      <w:r w:rsidR="008A79BC">
        <w:t>Lernverfahren</w:t>
      </w:r>
      <w:bookmarkEnd w:id="24"/>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5" w:name="_Toc466975902"/>
      <w:r>
        <w:t>Klassifikatoren</w:t>
      </w:r>
      <w:bookmarkEnd w:id="25"/>
    </w:p>
    <w:p w:rsidR="00620409" w:rsidRDefault="00620409" w:rsidP="003C0107">
      <w:pPr>
        <w:pStyle w:val="berschrift4"/>
        <w:numPr>
          <w:ilvl w:val="3"/>
          <w:numId w:val="1"/>
        </w:numPr>
        <w:ind w:left="851" w:hanging="851"/>
        <w:jc w:val="left"/>
      </w:pPr>
      <w:bookmarkStart w:id="26" w:name="_Toc466975903"/>
      <w:r>
        <w:t>MMC Hypersphere???</w:t>
      </w:r>
      <w:bookmarkEnd w:id="26"/>
    </w:p>
    <w:p w:rsidR="00F247E1" w:rsidRDefault="0013292B" w:rsidP="003C0107">
      <w:pPr>
        <w:pStyle w:val="berschrift4"/>
        <w:numPr>
          <w:ilvl w:val="3"/>
          <w:numId w:val="1"/>
        </w:numPr>
        <w:ind w:left="851" w:hanging="851"/>
        <w:jc w:val="left"/>
      </w:pPr>
      <w:bookmarkStart w:id="27" w:name="_Toc466975904"/>
      <w:r>
        <w:t>Support Vector Machine</w:t>
      </w:r>
      <w:bookmarkEnd w:id="27"/>
    </w:p>
    <w:p w:rsidR="00637DD4" w:rsidRDefault="007E5E7B" w:rsidP="003C0107">
      <w:pPr>
        <w:pStyle w:val="berschrift4"/>
        <w:numPr>
          <w:ilvl w:val="3"/>
          <w:numId w:val="1"/>
        </w:numPr>
        <w:ind w:left="851" w:hanging="851"/>
        <w:jc w:val="left"/>
      </w:pPr>
      <w:bookmarkStart w:id="28" w:name="_Toc466975905"/>
      <w:r>
        <w:t>k-nearest neighbours</w:t>
      </w:r>
      <w:bookmarkEnd w:id="28"/>
    </w:p>
    <w:p w:rsidR="00637DD4" w:rsidRPr="00637DD4" w:rsidRDefault="00637DD4" w:rsidP="003C0107">
      <w:pPr>
        <w:jc w:val="left"/>
      </w:pPr>
    </w:p>
    <w:p w:rsidR="006A3746" w:rsidRDefault="00EA12A5" w:rsidP="003C0107">
      <w:pPr>
        <w:pStyle w:val="berschrift3"/>
        <w:numPr>
          <w:ilvl w:val="2"/>
          <w:numId w:val="1"/>
        </w:numPr>
        <w:jc w:val="left"/>
      </w:pPr>
      <w:bookmarkStart w:id="29"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29"/>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0" w:name="_Toc466975907"/>
      <w:r>
        <w:lastRenderedPageBreak/>
        <w:t>MultiLayerPerceptrons</w:t>
      </w:r>
      <w:bookmarkEnd w:id="30"/>
    </w:p>
    <w:p w:rsidR="004521D0" w:rsidRDefault="004521D0" w:rsidP="003C0107">
      <w:pPr>
        <w:pStyle w:val="berschrift4"/>
        <w:numPr>
          <w:ilvl w:val="3"/>
          <w:numId w:val="1"/>
        </w:numPr>
        <w:ind w:left="851" w:hanging="851"/>
        <w:jc w:val="left"/>
      </w:pPr>
      <w:bookmarkStart w:id="31" w:name="_Toc466975908"/>
      <w:r>
        <w:t>PNN</w:t>
      </w:r>
      <w:bookmarkEnd w:id="31"/>
    </w:p>
    <w:p w:rsidR="00122D0F" w:rsidRPr="00122D0F" w:rsidRDefault="00122D0F" w:rsidP="00122D0F">
      <w:pPr>
        <w:pStyle w:val="berschrift4"/>
        <w:numPr>
          <w:ilvl w:val="3"/>
          <w:numId w:val="1"/>
        </w:numPr>
        <w:ind w:left="851" w:hanging="851"/>
        <w:jc w:val="left"/>
      </w:pPr>
      <w:bookmarkStart w:id="32" w:name="_Toc466975909"/>
      <w:r>
        <w:t>PCNN</w:t>
      </w:r>
      <w:bookmarkEnd w:id="32"/>
    </w:p>
    <w:p w:rsidR="00122D0F" w:rsidRPr="00BC1AAA" w:rsidRDefault="00122D0F" w:rsidP="00122D0F">
      <w:pPr>
        <w:jc w:val="left"/>
      </w:pPr>
      <w:r>
        <w:t xml:space="preserve">pcnn - </w:t>
      </w:r>
      <w:r w:rsidRPr="001D7942">
        <w:t>pulse-coupled neural networks</w:t>
      </w:r>
      <w:r>
        <w:t xml:space="preserve"> </w:t>
      </w:r>
      <w:r>
        <w:fldChar w:fldCharType="begin" w:fldLock="1"/>
      </w:r>
      <w:r w:rsidR="00153C9E">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153C9E" w:rsidRPr="00153C9E">
        <w:rPr>
          <w:noProof/>
        </w:rPr>
        <w:t>(Wang, Sun, Zhang, Ying, &amp; Ma, 2016)</w:t>
      </w:r>
      <w:r>
        <w:fldChar w:fldCharType="end"/>
      </w:r>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3" w:name="_Toc466975910"/>
      <w:r>
        <w:t>Konzeption</w:t>
      </w:r>
      <w:bookmarkEnd w:id="33"/>
    </w:p>
    <w:p w:rsidR="00176E70" w:rsidRDefault="00176E70" w:rsidP="003C0107">
      <w:pPr>
        <w:pStyle w:val="berschrift2"/>
        <w:numPr>
          <w:ilvl w:val="1"/>
          <w:numId w:val="1"/>
        </w:numPr>
        <w:ind w:left="567" w:hanging="567"/>
        <w:jc w:val="left"/>
      </w:pPr>
      <w:bookmarkStart w:id="34" w:name="_Toc466975911"/>
      <w:r>
        <w:t>Anforderung</w:t>
      </w:r>
      <w:r w:rsidR="00272311">
        <w:t>sanalyse</w:t>
      </w:r>
      <w:bookmarkEnd w:id="34"/>
    </w:p>
    <w:p w:rsidR="00F87899" w:rsidRDefault="00F87899" w:rsidP="003C0107">
      <w:pPr>
        <w:pStyle w:val="berschrift3"/>
        <w:numPr>
          <w:ilvl w:val="2"/>
          <w:numId w:val="1"/>
        </w:numPr>
        <w:jc w:val="left"/>
      </w:pPr>
      <w:bookmarkStart w:id="35" w:name="_Toc466975912"/>
      <w:r>
        <w:t>Kriterien des geplanten Produkts</w:t>
      </w:r>
      <w:bookmarkEnd w:id="35"/>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6" w:name="_Toc466975913"/>
      <w:r>
        <w:t>Produkteinsatz</w:t>
      </w:r>
      <w:bookmarkEnd w:id="36"/>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7" w:name="_Toc466975914"/>
      <w:r>
        <w:t>Produktumgebung</w:t>
      </w:r>
      <w:bookmarkEnd w:id="37"/>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8" w:name="_Toc466975915"/>
      <w:r>
        <w:t>Vorhandene</w:t>
      </w:r>
      <w:r w:rsidR="006E3786">
        <w:t xml:space="preserve"> Lösungen</w:t>
      </w:r>
      <w:bookmarkEnd w:id="38"/>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39" w:name="_Toc466975916"/>
      <w:r>
        <w:t>Überblick</w:t>
      </w:r>
      <w:bookmarkEnd w:id="39"/>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E359DE">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lastRenderedPageBreak/>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w:t>
            </w:r>
            <w:r>
              <w:t>o</w:t>
            </w:r>
            <w:r>
              <w:t>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B49D1">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n.d.)"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00153C9E" w:rsidRPr="00153C9E">
              <w:rPr>
                <w:noProof/>
              </w:rPr>
              <w:t>(Wang et al.,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 xml:space="preserve">(Satti, Satya, &amp; Sharma, </w:t>
            </w:r>
            <w:r w:rsidR="00153C9E" w:rsidRPr="00153C9E">
              <w:rPr>
                <w:noProof/>
              </w:rPr>
              <w:lastRenderedPageBreak/>
              <w:t>2013)</w:t>
            </w:r>
            <w:r>
              <w:fldChar w:fldCharType="end"/>
            </w:r>
          </w:p>
        </w:tc>
        <w:tc>
          <w:tcPr>
            <w:tcW w:w="2823" w:type="dxa"/>
          </w:tcPr>
          <w:p w:rsidR="001F4093" w:rsidRDefault="00C7264C" w:rsidP="003C0107">
            <w:pPr>
              <w:jc w:val="left"/>
            </w:pPr>
            <w:r>
              <w:lastRenderedPageBreak/>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 xml:space="preserve">Form: Geometrie, Morphologische </w:t>
            </w:r>
            <w:r>
              <w:lastRenderedPageBreak/>
              <w:t>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 xml:space="preserve">(keine Angabe </w:t>
            </w:r>
            <w:r>
              <w:lastRenderedPageBreak/>
              <w:t>welches)</w:t>
            </w:r>
          </w:p>
        </w:tc>
        <w:tc>
          <w:tcPr>
            <w:tcW w:w="1052" w:type="dxa"/>
          </w:tcPr>
          <w:p w:rsidR="001F4093" w:rsidRPr="00E708E1" w:rsidRDefault="001F4093" w:rsidP="003C0107">
            <w:pPr>
              <w:jc w:val="left"/>
            </w:pPr>
            <w:r>
              <w:lastRenderedPageBreak/>
              <w:t>Flavia</w:t>
            </w:r>
          </w:p>
        </w:tc>
        <w:tc>
          <w:tcPr>
            <w:tcW w:w="1052" w:type="dxa"/>
          </w:tcPr>
          <w:p w:rsidR="001F4093" w:rsidRDefault="001F4093" w:rsidP="003C0107">
            <w:pPr>
              <w:jc w:val="left"/>
            </w:pPr>
            <w:r>
              <w:t xml:space="preserve">ANN schneller </w:t>
            </w:r>
            <w:r w:rsidR="009C29C1">
              <w:t xml:space="preserve">und </w:t>
            </w:r>
            <w:r w:rsidR="009C29C1">
              <w:lastRenderedPageBreak/>
              <w:t xml:space="preserve">genauer </w:t>
            </w:r>
            <w:r>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0" w:name="_Toc466975917"/>
      <w:r>
        <w:t>Form</w:t>
      </w:r>
      <w:bookmarkEnd w:id="40"/>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1" w:name="_Toc466975918"/>
      <w:r>
        <w:t>Blatttextur</w:t>
      </w:r>
      <w:bookmarkEnd w:id="41"/>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2" w:name="_Toc466975919"/>
      <w:r>
        <w:t>Fourier-Transformation</w:t>
      </w:r>
      <w:bookmarkEnd w:id="42"/>
    </w:p>
    <w:p w:rsidR="005754A4" w:rsidRPr="00272311" w:rsidRDefault="005754A4" w:rsidP="00272311"/>
    <w:p w:rsidR="00420623" w:rsidRDefault="00B84B49" w:rsidP="00420623">
      <w:pPr>
        <w:pStyle w:val="berschrift2"/>
        <w:numPr>
          <w:ilvl w:val="1"/>
          <w:numId w:val="1"/>
        </w:numPr>
        <w:ind w:left="567" w:hanging="567"/>
      </w:pPr>
      <w:bookmarkStart w:id="43" w:name="_Toc466975920"/>
      <w:r>
        <w:t xml:space="preserve">Eigener </w:t>
      </w:r>
      <w:r w:rsidR="004437C7">
        <w:t>Lösung</w:t>
      </w:r>
      <w:r>
        <w:t>sansatz</w:t>
      </w:r>
      <w:bookmarkEnd w:id="43"/>
    </w:p>
    <w:p w:rsidR="00272311" w:rsidRDefault="00272311" w:rsidP="00272311">
      <w:r>
        <w:t>irgendwie abgrenzen zu vorhandenen Lösungen</w:t>
      </w:r>
    </w:p>
    <w:p w:rsidR="0090798C" w:rsidRDefault="0090798C" w:rsidP="00272311"/>
    <w:p w:rsidR="00995DEF" w:rsidRDefault="00995DEF" w:rsidP="00272311">
      <w:r>
        <w:t>farbbasierte Segmentierung</w:t>
      </w:r>
      <w:r w:rsidR="00406C55">
        <w:t>?</w:t>
      </w:r>
      <w:r>
        <w:t>,</w:t>
      </w:r>
      <w:r w:rsidR="0011697E">
        <w:t xml:space="preserve"> </w:t>
      </w:r>
      <w:r>
        <w:t>Kontur, Blattadern</w:t>
      </w:r>
    </w:p>
    <w:p w:rsidR="0011697E" w:rsidRDefault="0011697E" w:rsidP="00272311">
      <w:r>
        <w:t>PCNN</w:t>
      </w:r>
      <w:r w:rsidR="00995DEF">
        <w:t xml:space="preserve">, </w:t>
      </w:r>
      <w:r w:rsidR="00995DEF" w:rsidRPr="00406C55">
        <w:rPr>
          <w:color w:val="00B050"/>
        </w:rPr>
        <w:t>Blattadern</w:t>
      </w:r>
      <w:r w:rsidR="00995DEF">
        <w:t>, Form, Hu-Momente</w:t>
      </w:r>
      <w:r w:rsidR="000D20B3">
        <w:t xml:space="preserve"> </w:t>
      </w:r>
    </w:p>
    <w:p w:rsidR="0011697E" w:rsidRDefault="0011697E" w:rsidP="00272311">
      <w:r>
        <w:t>PNN</w:t>
      </w:r>
      <w:r w:rsidR="00995DEF">
        <w:t>, SVM</w:t>
      </w:r>
    </w:p>
    <w:p w:rsidR="0090798C" w:rsidRDefault="0090798C" w:rsidP="00272311"/>
    <w:p w:rsidR="008F079B" w:rsidRDefault="008F079B" w:rsidP="00272311">
      <w:pPr>
        <w:pStyle w:val="berschrift3"/>
        <w:numPr>
          <w:ilvl w:val="2"/>
          <w:numId w:val="1"/>
        </w:numPr>
      </w:pPr>
      <w:bookmarkStart w:id="44" w:name="_Toc466975921"/>
      <w:r>
        <w:t>Datensatz</w:t>
      </w:r>
      <w:bookmarkEnd w:id="44"/>
    </w:p>
    <w:p w:rsidR="008B6D0C" w:rsidRDefault="00C707C2" w:rsidP="00C707C2">
      <w:r>
        <w:t xml:space="preserve">Es </w:t>
      </w:r>
      <w:r w:rsidR="007C256E">
        <w:t>sind</w:t>
      </w:r>
      <w:r>
        <w:t xml:space="preserve"> </w:t>
      </w:r>
      <w:r w:rsidR="0004005B">
        <w:t>Datenbanken</w:t>
      </w:r>
      <w:r w:rsidR="007C256E" w:rsidRPr="007C256E">
        <w:t xml:space="preserve"> </w:t>
      </w:r>
      <w:r w:rsidR="007C256E">
        <w:t>online verfügbar sind</w:t>
      </w:r>
      <w:r w:rsidR="0004005B">
        <w:t xml:space="preserve">, die </w:t>
      </w:r>
      <w:r w:rsidR="0065592E">
        <w:t xml:space="preserve">unter freier Lizenz </w:t>
      </w:r>
      <w:r w:rsidR="0004005B">
        <w:t>zum Training für die automatische Besti</w:t>
      </w:r>
      <w:r w:rsidR="0004005B">
        <w:t>m</w:t>
      </w:r>
      <w:r w:rsidR="0004005B">
        <w:t>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xml:space="preserve">. Der Datensatz </w:t>
      </w:r>
      <w:r w:rsidR="005E5831">
        <w:lastRenderedPageBreak/>
        <w:t>beinhaltet 1800 Bilder von Blätter</w:t>
      </w:r>
      <w:r w:rsidR="00010855">
        <w:t>n</w:t>
      </w:r>
      <w:r w:rsidR="005E5831">
        <w:t xml:space="preserve"> 32 unte</w:t>
      </w:r>
      <w:r w:rsidR="005E5831">
        <w:t>r</w:t>
      </w:r>
      <w:r w:rsidR="005E5831">
        <w:t>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w:t>
      </w:r>
      <w:r w:rsidR="00DC16A7">
        <w:t>t</w:t>
      </w:r>
      <w:r w:rsidR="00DC16A7">
        <w:t>stiele wurden entfernt</w:t>
      </w:r>
      <w:r w:rsidR="00316588">
        <w:t xml:space="preserve"> </w:t>
      </w:r>
      <w:r w:rsidR="00316588">
        <w:t xml:space="preserve">(siehe Abbildung </w:t>
      </w:r>
      <w:r w:rsidR="00316588">
        <w:t>10a</w:t>
      </w:r>
      <w:r w:rsidR="00316588">
        <w:t>)</w:t>
      </w:r>
      <w:r w:rsidR="00DC16A7">
        <w:t>.</w:t>
      </w:r>
      <w:r w:rsidR="008B6D0C" w:rsidRPr="008B6D0C">
        <w:t xml:space="preserve"> </w:t>
      </w:r>
    </w:p>
    <w:p w:rsidR="008B6D0C" w:rsidRDefault="00E74271" w:rsidP="00C707C2">
      <w:r>
        <w:t xml:space="preserve">Der </w:t>
      </w:r>
      <w:r w:rsidR="007D16FD">
        <w:t>sogenan</w:t>
      </w:r>
      <w:r w:rsidR="007D16FD">
        <w:t>n</w:t>
      </w:r>
      <w:r w:rsidR="007D16FD">
        <w:t xml:space="preserve">te </w:t>
      </w:r>
      <w:r>
        <w:t>Leafsnap-Datensatz</w:t>
      </w:r>
      <w:r w:rsidR="008B6D0C">
        <w:t xml:space="preserve"> en</w:t>
      </w:r>
      <w:r w:rsidR="00A61EF5">
        <w:t>t</w:t>
      </w:r>
      <w:r w:rsidR="008B6D0C">
        <w:t xml:space="preserve">stand bei der Zusammenarbeit  der </w:t>
      </w:r>
      <w:r w:rsidR="008B6D0C" w:rsidRPr="008B6D0C">
        <w:t xml:space="preserve">Columbia University, </w:t>
      </w:r>
      <w:r w:rsidR="008B6D0C">
        <w:t>der</w:t>
      </w:r>
      <w:r w:rsidR="008B6D0C" w:rsidRPr="008B6D0C">
        <w:t xml:space="preserve"> Univers</w:t>
      </w:r>
      <w:r w:rsidR="008B6D0C" w:rsidRPr="008B6D0C">
        <w:t>i</w:t>
      </w:r>
      <w:r w:rsidR="008B6D0C" w:rsidRPr="008B6D0C">
        <w:t xml:space="preserve">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B49D1">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n.d.)"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lung eines elektron</w:t>
      </w:r>
      <w:r w:rsidR="00153C9E">
        <w:t>i</w:t>
      </w:r>
      <w:r w:rsidR="00153C9E">
        <w:t xml:space="preserve">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w:t>
      </w:r>
      <w:r w:rsidR="006E0741">
        <w:t>a</w:t>
      </w:r>
      <w:r w:rsidR="006E0741">
        <w:t>teten</w:t>
      </w:r>
      <w:r w:rsidR="006E0741" w:rsidRPr="006E0741">
        <w:t xml:space="preserve"> </w:t>
      </w:r>
      <w:r w:rsidR="006E0741">
        <w:t>Baumarten.</w:t>
      </w:r>
      <w:r w:rsidR="00153C9E">
        <w:t xml:space="preserve"> Die Bilder sind sowohl in ihrer ursprünglichen Form, als auch in </w:t>
      </w:r>
      <w:r w:rsidR="00102CBE">
        <w:t>segmentie</w:t>
      </w:r>
      <w:r w:rsidR="00102CBE">
        <w:t>r</w:t>
      </w:r>
      <w:r w:rsidR="00102CBE">
        <w:t>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1825C2DD" wp14:editId="7BB14ADC">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66040A">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40.25pt">
            <v:imagedata r:id="rId15" o:title="13291732970228"/>
          </v:shape>
        </w:pict>
      </w:r>
      <w:r w:rsidR="0066040A">
        <w:rPr>
          <w:noProof/>
          <w:lang w:eastAsia="de-DE"/>
        </w:rPr>
        <w:pict>
          <v:shape id="_x0000_i1026" type="#_x0000_t75" style="width:97.5pt;height:130.5pt">
            <v:imagedata r:id="rId16" o:title="13291732970228"/>
          </v:shape>
        </w:pict>
      </w:r>
    </w:p>
    <w:p w:rsidR="0066040A" w:rsidRDefault="008B6D0C" w:rsidP="0066040A">
      <w:pPr>
        <w:spacing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w:t>
      </w:r>
      <w:r w:rsidR="0066040A">
        <w:rPr>
          <w:sz w:val="20"/>
        </w:rPr>
        <w:t>r</w:t>
      </w:r>
      <w:r w:rsidR="0066040A">
        <w:rPr>
          <w:sz w:val="20"/>
        </w:rPr>
        <w:t>-</w:t>
      </w:r>
    </w:p>
    <w:p w:rsidR="008B6D0C" w:rsidRDefault="0066040A" w:rsidP="00C707C2">
      <w:pPr>
        <w:rPr>
          <w:sz w:val="20"/>
        </w:rPr>
      </w:pPr>
      <w:r>
        <w:rPr>
          <w:sz w:val="20"/>
        </w:rPr>
        <w:t xml:space="preserve">                                                                                           </w:t>
      </w:r>
      <w:r w:rsidR="001F1B24">
        <w:rPr>
          <w:sz w:val="20"/>
        </w:rPr>
        <w:t xml:space="preserve"> </w:t>
      </w:r>
      <w:r>
        <w:rPr>
          <w:sz w:val="20"/>
        </w:rPr>
        <w:t>tes Blatt</w:t>
      </w:r>
      <w:r w:rsidR="00853D03">
        <w:rPr>
          <w:sz w:val="20"/>
        </w:rPr>
        <w:t xml:space="preserve"> (rechts)</w:t>
      </w:r>
      <w:r>
        <w:rPr>
          <w:sz w:val="20"/>
        </w:rPr>
        <w:t xml:space="preserve"> aus dem Leafsnap-Datensatz</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geprüft werden, ob sich die </w:t>
      </w:r>
      <w:r w:rsidR="00CB6F1D">
        <w:t>Blattu</w:t>
      </w:r>
      <w:r w:rsidR="009326D9">
        <w:t>nte</w:t>
      </w:r>
      <w:r w:rsidR="009326D9">
        <w:t>r</w:t>
      </w:r>
      <w:r w:rsidR="009326D9">
        <w:t>seite besser eignet um bestimmte Merkmale erkennen</w:t>
      </w:r>
      <w:r w:rsidR="00EB277B">
        <w:t xml:space="preserve"> und trainieren</w:t>
      </w:r>
      <w:r w:rsidR="009326D9">
        <w:t xml:space="preserve"> zu können.</w:t>
      </w:r>
    </w:p>
    <w:p w:rsidR="00EF27D9" w:rsidRDefault="00EF27D9" w:rsidP="00C707C2">
      <w:r>
        <w:t>Daher</w:t>
      </w:r>
      <w:r>
        <w:t xml:space="preserve"> wurde für die Bestimmung </w:t>
      </w:r>
      <w:r>
        <w:t xml:space="preserve">zusätzlich </w:t>
      </w:r>
      <w:r>
        <w:t>ein eigener Datensatz</w:t>
      </w:r>
      <w:r>
        <w:t xml:space="preserve"> erstellt</w:t>
      </w:r>
      <w:r>
        <w:t>.</w:t>
      </w:r>
      <w:r>
        <w:t xml:space="preserve"> Er enthält Daten  25 verschiedener Spezies mit jeweils 40 Fotografien von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p>
    <w:p w:rsidR="00A22643" w:rsidRDefault="002D0DC1" w:rsidP="00C707C2">
      <w:r>
        <w:pict>
          <v:shape id="_x0000_i1027" type="#_x0000_t75" style="width:161.25pt;height:107.25pt">
            <v:imagedata r:id="rId17" o:title="DSC_5820"/>
          </v:shape>
        </w:pict>
      </w:r>
      <w:r>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lastRenderedPageBreak/>
        <w:t>Abb. 11: Ober- (links) und Unterseite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w:t>
      </w:r>
      <w:r>
        <w:t>Verwendung</w:t>
      </w:r>
      <w:r w:rsidR="00A22643">
        <w:t xml:space="preserve"> finden und die Ergebnisse</w:t>
      </w:r>
      <w:r w:rsidR="004C2A9B">
        <w:t xml:space="preserve"> der Erkennung</w:t>
      </w:r>
      <w:r w:rsidR="00A22643">
        <w:t xml:space="preserve"> vergl</w:t>
      </w:r>
      <w:r w:rsidR="00A22643">
        <w:t>i</w:t>
      </w:r>
      <w:r w:rsidR="00A22643">
        <w:t>chen werden.</w:t>
      </w:r>
    </w:p>
    <w:p w:rsidR="00F467D5" w:rsidRDefault="00117CC2" w:rsidP="00E42E47">
      <w:pPr>
        <w:pStyle w:val="berschrift3"/>
        <w:numPr>
          <w:ilvl w:val="2"/>
          <w:numId w:val="1"/>
        </w:numPr>
      </w:pPr>
      <w:bookmarkStart w:id="45" w:name="_Toc466975923"/>
      <w:r>
        <w:t>Segmentierung</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w:t>
      </w:r>
      <w:r w:rsidR="00596360">
        <w:t>e</w:t>
      </w:r>
      <w:r w:rsidR="00596360">
        <w:t>stellt werden.</w:t>
      </w:r>
      <w:r>
        <w:t xml:space="preserve"> Auch die Bilder </w:t>
      </w:r>
      <w:r w:rsidR="008D393F">
        <w:t xml:space="preserve">des Leafsnap-Algorithmus von </w:t>
      </w:r>
      <w:r w:rsidR="008D393F">
        <w:fldChar w:fldCharType="begin" w:fldLock="1"/>
      </w:r>
      <w:r w:rsidR="008D393F">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n.d.)"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unsegmentie</w:t>
      </w:r>
      <w:r w:rsidR="008D393F">
        <w:t>r</w:t>
      </w:r>
      <w:r w:rsidR="008D393F">
        <w:t xml:space="preserve">ten Bildern </w:t>
      </w:r>
      <w:r w:rsidR="0020452B">
        <w:t xml:space="preserve">sind </w:t>
      </w:r>
      <w:r w:rsidR="008D393F">
        <w:t>lediglich binarisierte Daten vor</w:t>
      </w:r>
      <w:r w:rsidR="0020452B">
        <w:t>handen (siehe Abbildung 10b)</w:t>
      </w:r>
      <w:r w:rsidR="008D393F">
        <w:t>. Diesen</w:t>
      </w:r>
      <w:r>
        <w:t xml:space="preserve"> fehlen </w:t>
      </w:r>
      <w:r>
        <w:t>Informat</w:t>
      </w:r>
      <w:r>
        <w:t>i</w:t>
      </w:r>
      <w:r>
        <w:t>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w:t>
      </w:r>
      <w:r w:rsidR="008D393F">
        <w:t>g</w:t>
      </w:r>
      <w:r w:rsidR="008D393F">
        <w:t>en.</w:t>
      </w:r>
    </w:p>
    <w:p w:rsidR="006C5574" w:rsidRDefault="006C5574" w:rsidP="00117CC2">
      <w:r>
        <w:fldChar w:fldCharType="begin" w:fldLock="1"/>
      </w:r>
      <w:r>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n.d.)"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aufgrund von</w:t>
      </w:r>
    </w:p>
    <w:p w:rsidR="00F930EB" w:rsidRDefault="00F930EB" w:rsidP="00117CC2">
      <w:r>
        <w:t xml:space="preserve">Wie in Abbildung </w:t>
      </w:r>
      <w:r w:rsidR="005A5DDA">
        <w:t>11 zu sehen ist</w:t>
      </w:r>
      <w:r w:rsidR="000C1BBF">
        <w:t>, ist</w:t>
      </w:r>
      <w:r>
        <w:t xml:space="preserve"> der Hintergrund</w:t>
      </w:r>
      <w:r w:rsidR="00235ECE">
        <w:t xml:space="preserve"> im selbsterstellten Bildmaterial</w:t>
      </w:r>
      <w:r>
        <w:t xml:space="preserve">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235ECE">
        <w:t xml:space="preserve">Es wird angenommen, dass </w:t>
      </w:r>
      <w:r>
        <w:t xml:space="preserve">ein Algorithmus </w:t>
      </w:r>
      <w:r w:rsidR="00235ECE">
        <w:t xml:space="preserve">basierend </w:t>
      </w:r>
      <w:r>
        <w:t xml:space="preserve">auf </w:t>
      </w:r>
      <w:r w:rsidR="002F4E54">
        <w:t>einem</w:t>
      </w:r>
      <w:r>
        <w:t xml:space="preserve"> Graustufe</w:t>
      </w:r>
      <w:r>
        <w:t>n</w:t>
      </w:r>
      <w:r w:rsidR="00235ECE">
        <w:t>bild genügt</w:t>
      </w:r>
      <w:r w:rsidR="001D1F32">
        <w:t xml:space="preserve">, um das Blatt freizustellen </w:t>
      </w:r>
      <w:r w:rsidR="002F4E54">
        <w:t>ohne</w:t>
      </w:r>
      <w:r w:rsidR="001D1F32">
        <w:t xml:space="preserve"> Details der Kontur zu </w:t>
      </w:r>
      <w:r w:rsidR="002F4E54">
        <w:t>verlieren</w:t>
      </w:r>
      <w:bookmarkStart w:id="46" w:name="_GoBack"/>
      <w:bookmarkEnd w:id="46"/>
      <w:r>
        <w:t>.</w:t>
      </w:r>
    </w:p>
    <w:p w:rsidR="00117CC2" w:rsidRPr="00117CC2" w:rsidRDefault="00461826" w:rsidP="00117CC2">
      <w:r>
        <w:t xml:space="preserve">, da der Datensatz Bilder mit ungenügender Ausleuchtung und somit geringem Kontrast zwischen Vorder- und Hintergrund enthält </w:t>
      </w:r>
      <w:r w:rsidRPr="00461826">
        <w:rPr>
          <w:i/>
        </w:rPr>
        <w:t>(Beispielbild</w:t>
      </w:r>
      <w:r>
        <w:rPr>
          <w:i/>
        </w:rPr>
        <w:t>er</w:t>
      </w:r>
      <w:r w:rsidRPr="00461826">
        <w:rPr>
          <w:i/>
        </w:rPr>
        <w:t>?)</w:t>
      </w:r>
      <w:r>
        <w:t>.</w:t>
      </w:r>
    </w:p>
    <w:p w:rsidR="00E42E47" w:rsidRDefault="007A2F37" w:rsidP="00E42E47">
      <w:pPr>
        <w:pStyle w:val="berschrift3"/>
        <w:numPr>
          <w:ilvl w:val="2"/>
          <w:numId w:val="1"/>
        </w:numPr>
      </w:pPr>
      <w:r>
        <w:t xml:space="preserve">Wahl und </w:t>
      </w:r>
      <w:r w:rsidR="00E42E47">
        <w:t>Extraktion der Features</w:t>
      </w:r>
      <w:bookmarkEnd w:id="45"/>
    </w:p>
    <w:p w:rsidR="00663876" w:rsidRDefault="007A2F37" w:rsidP="00663876">
      <w:pPr>
        <w:pStyle w:val="berschrift4"/>
        <w:numPr>
          <w:ilvl w:val="3"/>
          <w:numId w:val="1"/>
        </w:numPr>
        <w:ind w:left="851" w:hanging="851"/>
        <w:jc w:val="left"/>
      </w:pPr>
      <w:r>
        <w:t>Blattform</w:t>
      </w:r>
    </w:p>
    <w:p w:rsidR="007A0ACB" w:rsidRPr="005A2359" w:rsidRDefault="007A0ACB" w:rsidP="007A0ACB">
      <w:r>
        <w:t xml:space="preserve">Wie in Kapitel </w:t>
      </w:r>
      <w:r>
        <w:fldChar w:fldCharType="begin"/>
      </w:r>
      <w:r>
        <w:instrText xml:space="preserve"> REF _Ref471239884 \r \h </w:instrText>
      </w:r>
      <w:r>
        <w:fldChar w:fldCharType="separate"/>
      </w:r>
      <w:r>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bei der autom</w:t>
      </w:r>
      <w:r w:rsidR="00387084">
        <w:t>a</w:t>
      </w:r>
      <w:r w:rsidR="00387084">
        <w:t xml:space="preserve">tisierten Bestimmung eine besondere Beachtung finden. </w:t>
      </w:r>
      <w:r>
        <w:t xml:space="preserve">Zur Beschreibung der </w:t>
      </w:r>
      <w:r w:rsidR="0004005B">
        <w:t xml:space="preserve">Geometrie der Blätter wird </w:t>
      </w:r>
      <w:r>
        <w:t xml:space="preserve">. </w:t>
      </w:r>
    </w:p>
    <w:p w:rsidR="007A2F37" w:rsidRPr="007A2F37" w:rsidRDefault="007A0ACB" w:rsidP="007A2F37">
      <w:r>
        <w:t>Der Blattstiel ist dabei nic</w:t>
      </w:r>
      <w:r>
        <w:t>ht von entscheidender Bedeutung</w:t>
      </w:r>
      <w:r>
        <w:t xml:space="preserve">, da er unter Umständen </w:t>
      </w:r>
    </w:p>
    <w:p w:rsidR="00833031" w:rsidRDefault="00833031" w:rsidP="00833031">
      <w:pPr>
        <w:pStyle w:val="berschrift4"/>
        <w:numPr>
          <w:ilvl w:val="3"/>
          <w:numId w:val="1"/>
        </w:numPr>
        <w:ind w:left="851" w:hanging="851"/>
        <w:jc w:val="left"/>
      </w:pPr>
      <w:r>
        <w:t>Blattadern</w:t>
      </w:r>
    </w:p>
    <w:p w:rsidR="00F467D5" w:rsidRDefault="00F467D5" w:rsidP="00F467D5">
      <w:r>
        <w:t>Röntgenbilder stehen icht zur Verfügug</w:t>
      </w:r>
    </w:p>
    <w:p w:rsidR="00833031" w:rsidRPr="00303DEC" w:rsidRDefault="00833031" w:rsidP="00833031">
      <w:pPr>
        <w:pStyle w:val="Listenabsatz"/>
        <w:numPr>
          <w:ilvl w:val="0"/>
          <w:numId w:val="29"/>
        </w:numPr>
      </w:pPr>
      <w:r>
        <w:t>Nur Farbbild (Röntgenbilder wären besser, scheint auch teilweise so angewendet zu werden? - googlen)</w:t>
      </w:r>
    </w:p>
    <w:p w:rsidR="00833031" w:rsidRPr="00136274" w:rsidRDefault="00833031" w:rsidP="00833031">
      <w:pPr>
        <w:rPr>
          <w:u w:val="single"/>
        </w:rPr>
      </w:pPr>
      <w:r w:rsidRPr="00136274">
        <w:rPr>
          <w:u w:val="single"/>
        </w:rPr>
        <w:lastRenderedPageBreak/>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 xml:space="preserve">Segmentierung: </w:t>
      </w:r>
      <w:r w:rsidRPr="00136274">
        <w:t xml:space="preserve">UHMT </w:t>
      </w:r>
      <w:r>
        <w:t xml:space="preserve">(Erweiterung - der </w:t>
      </w:r>
      <w:r w:rsidRPr="00136274">
        <w:t>Hit-or-Miss Transform (HMT)</w:t>
      </w:r>
      <w:r>
        <w:t xml:space="preserve"> für Graustufenbilder) für 5 verschiedene Skalierungen, Kontrasterhöhung, Entfe</w:t>
      </w:r>
      <w:r>
        <w:t>r</w:t>
      </w:r>
      <w:r>
        <w:t>nung zu kleiner Verbindungen, Multiplikation mit einer Binärmaske</w:t>
      </w:r>
    </w:p>
    <w:p w:rsidR="00833031" w:rsidRDefault="00833031" w:rsidP="00833031">
      <w:pPr>
        <w:pStyle w:val="Listenabsatz"/>
        <w:numPr>
          <w:ilvl w:val="0"/>
          <w:numId w:val="28"/>
        </w:numPr>
      </w:pPr>
      <w:r>
        <w:t>Feature: 100 x 100 Patch für jede Skalierung (um Shape-Einfluss rauszunehmen)</w:t>
      </w:r>
    </w:p>
    <w:p w:rsidR="00833031" w:rsidRDefault="00833031" w:rsidP="00833031">
      <w:pPr>
        <w:pStyle w:val="Listenabsatz"/>
        <w:ind w:left="1068"/>
      </w:pPr>
      <w:r>
        <w:t xml:space="preserve">52 traits (Tabelle) </w:t>
      </w:r>
      <w:r w:rsidRPr="00AC5EB9">
        <w:rPr>
          <w:color w:val="FF0000"/>
        </w:rPr>
        <w:t>VMeO/VmO/VMO Nicht rotationsinvariant!</w:t>
      </w:r>
      <w:r>
        <w:t xml:space="preserve"> (haben alle Blä</w:t>
      </w:r>
      <w:r>
        <w:t>t</w:t>
      </w:r>
      <w:r>
        <w:t>ter gleich ausgerichtet deswegen)</w:t>
      </w:r>
    </w:p>
    <w:p w:rsidR="00833031" w:rsidRDefault="00833031" w:rsidP="00833031">
      <w:pPr>
        <w:pStyle w:val="Listenabsatz"/>
        <w:numPr>
          <w:ilvl w:val="0"/>
          <w:numId w:val="28"/>
        </w:numPr>
      </w:pPr>
      <w:r>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663876" w:rsidRPr="00663876" w:rsidRDefault="00663876" w:rsidP="00663876"/>
    <w:p w:rsidR="00E42E47" w:rsidRDefault="004027E1" w:rsidP="00E42E47">
      <w:pPr>
        <w:pStyle w:val="berschrift3"/>
        <w:numPr>
          <w:ilvl w:val="2"/>
          <w:numId w:val="1"/>
        </w:numPr>
      </w:pPr>
      <w:bookmarkStart w:id="47" w:name="_Toc466975924"/>
      <w:r>
        <w:t>Klassifizierung</w:t>
      </w:r>
      <w:bookmarkEnd w:id="47"/>
    </w:p>
    <w:p w:rsidR="00345DC8" w:rsidRPr="00345DC8" w:rsidRDefault="00345DC8" w:rsidP="00345DC8">
      <w:r>
        <w:t>mit Hilfe eines probabilist</w:t>
      </w:r>
      <w:r>
        <w:t>i</w:t>
      </w:r>
      <w:r>
        <w:t>schen neuronalen Netzes</w:t>
      </w:r>
    </w:p>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lastRenderedPageBreak/>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6A3746" w:rsidRPr="006A3746" w:rsidRDefault="006A3746" w:rsidP="006A3746"/>
    <w:p w:rsidR="00D732AD" w:rsidRDefault="00D732AD" w:rsidP="00D732AD">
      <w:pPr>
        <w:pStyle w:val="berschrift1"/>
        <w:numPr>
          <w:ilvl w:val="0"/>
          <w:numId w:val="1"/>
        </w:numPr>
      </w:pPr>
      <w:bookmarkStart w:id="52" w:name="_Toc466975929"/>
      <w:r>
        <w:t>Ergebnis</w:t>
      </w:r>
      <w:bookmarkEnd w:id="52"/>
    </w:p>
    <w:p w:rsidR="00DF4012" w:rsidRDefault="00DF4012" w:rsidP="004A662F">
      <w:pPr>
        <w:pStyle w:val="berschrift2"/>
        <w:numPr>
          <w:ilvl w:val="1"/>
          <w:numId w:val="1"/>
        </w:numPr>
        <w:ind w:left="567" w:hanging="567"/>
      </w:pPr>
      <w:bookmarkStart w:id="53" w:name="_Toc466975930"/>
      <w:r>
        <w:t>Genauigkeit (welche Metrik?)</w:t>
      </w:r>
      <w:bookmarkEnd w:id="53"/>
    </w:p>
    <w:p w:rsidR="004A662F" w:rsidRDefault="004A662F" w:rsidP="004A662F">
      <w:pPr>
        <w:pStyle w:val="berschrift2"/>
        <w:numPr>
          <w:ilvl w:val="1"/>
          <w:numId w:val="1"/>
        </w:numPr>
        <w:ind w:left="567" w:hanging="567"/>
      </w:pPr>
      <w:bookmarkStart w:id="54" w:name="_Toc466975931"/>
      <w:r>
        <w:t>Aufwandsanalyse?</w:t>
      </w:r>
      <w:bookmarkEnd w:id="54"/>
    </w:p>
    <w:p w:rsidR="001753D2" w:rsidRDefault="001753D2" w:rsidP="001753D2"/>
    <w:p w:rsidR="00434228" w:rsidRDefault="00434228" w:rsidP="00434228">
      <w:pPr>
        <w:pStyle w:val="berschrift1"/>
        <w:numPr>
          <w:ilvl w:val="0"/>
          <w:numId w:val="1"/>
        </w:numPr>
      </w:pPr>
      <w:bookmarkStart w:id="55" w:name="_Toc466975932"/>
      <w:r>
        <w:t>Zusammenfassung</w:t>
      </w:r>
      <w:bookmarkEnd w:id="55"/>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434228" w:rsidRPr="001753D2" w:rsidRDefault="00434228" w:rsidP="001753D2"/>
    <w:p w:rsidR="003F18C9" w:rsidRDefault="00EE7D6A" w:rsidP="003F18C9">
      <w:pPr>
        <w:pStyle w:val="berschrift1"/>
        <w:numPr>
          <w:ilvl w:val="0"/>
          <w:numId w:val="15"/>
        </w:numPr>
        <w:ind w:left="284" w:hanging="284"/>
      </w:pPr>
      <w:r>
        <w:lastRenderedPageBreak/>
        <w:t xml:space="preserve"> </w:t>
      </w:r>
      <w:bookmarkStart w:id="56" w:name="_Toc466975933"/>
      <w:r w:rsidR="003F18C9">
        <w:t>Abbildungsverzeichnis</w:t>
      </w:r>
      <w:bookmarkEnd w:id="56"/>
    </w:p>
    <w:p w:rsidR="00C54E4E" w:rsidRDefault="00E359DE" w:rsidP="00A41C04">
      <w:pPr>
        <w:spacing w:before="240"/>
      </w:pPr>
      <w:r>
        <w:fldChar w:fldCharType="begin"/>
      </w:r>
      <w:r>
        <w:instrText xml:space="preserve"> TOC \h \z \c "Abbildung" </w:instrText>
      </w:r>
      <w:r>
        <w:fldChar w:fldCharType="separate"/>
      </w:r>
      <w:r w:rsidR="0050228E">
        <w:rPr>
          <w:b/>
          <w:bCs/>
          <w:noProof/>
        </w:rPr>
        <w:t>Es konnten keine Einträge für ein Abbildungsverzeichnis gefunden werden.</w:t>
      </w:r>
      <w:r>
        <w:rPr>
          <w:b/>
          <w:bCs/>
          <w:noProof/>
        </w:rPr>
        <w:fldChar w:fldCharType="end"/>
      </w:r>
    </w:p>
    <w:p w:rsidR="003F18C9" w:rsidRDefault="00862B31" w:rsidP="003F18C9">
      <w:pPr>
        <w:pStyle w:val="berschrift1"/>
        <w:numPr>
          <w:ilvl w:val="0"/>
          <w:numId w:val="15"/>
        </w:numPr>
        <w:ind w:left="284" w:hanging="284"/>
      </w:pPr>
      <w:bookmarkStart w:id="57" w:name="_Toc466975934"/>
      <w:r>
        <w:t>Tabellenverzeichnis</w:t>
      </w:r>
      <w:bookmarkEnd w:id="57"/>
    </w:p>
    <w:p w:rsidR="003F18C9" w:rsidRDefault="00E359DE" w:rsidP="00A41C04">
      <w:pPr>
        <w:spacing w:before="240"/>
      </w:pPr>
      <w:r>
        <w:fldChar w:fldCharType="begin"/>
      </w:r>
      <w:r>
        <w:instrText xml:space="preserve"> TOC \h \z \c "Tabelle" </w:instrText>
      </w:r>
      <w:r>
        <w:fldChar w:fldCharType="separate"/>
      </w:r>
      <w:r w:rsidR="0050228E">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58" w:name="_Toc466975935"/>
      <w:bookmarkEnd w:id="6"/>
      <w:bookmarkEnd w:id="7"/>
      <w:bookmarkEnd w:id="8"/>
      <w:r>
        <w:t>Codelistings</w:t>
      </w:r>
      <w:bookmarkEnd w:id="58"/>
    </w:p>
    <w:p w:rsidR="005674EF" w:rsidRDefault="00E359DE" w:rsidP="00B07883">
      <w:pPr>
        <w:jc w:val="left"/>
        <w:rPr>
          <w:b/>
          <w:bCs/>
          <w:noProof/>
        </w:rPr>
      </w:pPr>
      <w:r>
        <w:fldChar w:fldCharType="begin"/>
      </w:r>
      <w:r>
        <w:instrText xml:space="preserve"> TOC \h \z \c "Codelisting" </w:instrText>
      </w:r>
      <w:r>
        <w:fldChar w:fldCharType="separate"/>
      </w:r>
      <w:r w:rsidR="00AA143E">
        <w:rPr>
          <w:b/>
          <w:bCs/>
          <w:noProof/>
        </w:rPr>
        <w:t>Es konnten keine Einträge für ein Abbildungsverzeichnis gefunden werden.</w:t>
      </w:r>
      <w:r>
        <w:rPr>
          <w:b/>
          <w:bCs/>
          <w:noProof/>
        </w:rPr>
        <w:fldChar w:fldCharType="end"/>
      </w:r>
    </w:p>
    <w:p w:rsidR="00AA143E" w:rsidRPr="006F1D98" w:rsidRDefault="00AA143E" w:rsidP="007E6470">
      <w:pPr>
        <w:pStyle w:val="Inhaltsverzeichnisberschrift"/>
        <w:numPr>
          <w:ilvl w:val="0"/>
          <w:numId w:val="15"/>
        </w:numPr>
        <w:ind w:left="426"/>
      </w:pPr>
      <w:r>
        <w:t>Literaturverzeichnis</w:t>
      </w:r>
    </w:p>
    <w:p w:rsidR="00BB49D1" w:rsidRPr="00BB49D1" w:rsidRDefault="007E6470" w:rsidP="00BB49D1">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BB49D1" w:rsidRPr="00BB49D1">
        <w:rPr>
          <w:rFonts w:ascii="Calibri" w:hAnsi="Calibri" w:cs="Times New Roman"/>
          <w:noProof/>
          <w:szCs w:val="24"/>
        </w:rPr>
        <w:t xml:space="preserve">Cao, J., Wang, B., &amp; Brown, D. (2016). Similarity based leaf image retrieval using multiscale R-angle description. </w:t>
      </w:r>
      <w:r w:rsidR="00BB49D1" w:rsidRPr="00BB49D1">
        <w:rPr>
          <w:rFonts w:ascii="Calibri" w:hAnsi="Calibri" w:cs="Times New Roman"/>
          <w:i/>
          <w:iCs/>
          <w:noProof/>
          <w:szCs w:val="24"/>
        </w:rPr>
        <w:t>Information Sciences</w:t>
      </w:r>
      <w:r w:rsidR="00BB49D1" w:rsidRPr="00BB49D1">
        <w:rPr>
          <w:rFonts w:ascii="Calibri" w:hAnsi="Calibri" w:cs="Times New Roman"/>
          <w:noProof/>
          <w:szCs w:val="24"/>
        </w:rPr>
        <w:t xml:space="preserve">, </w:t>
      </w:r>
      <w:r w:rsidR="00BB49D1" w:rsidRPr="00BB49D1">
        <w:rPr>
          <w:rFonts w:ascii="Calibri" w:hAnsi="Calibri" w:cs="Times New Roman"/>
          <w:i/>
          <w:iCs/>
          <w:noProof/>
          <w:szCs w:val="24"/>
        </w:rPr>
        <w:t>374</w:t>
      </w:r>
      <w:r w:rsidR="00BB49D1" w:rsidRPr="00BB49D1">
        <w:rPr>
          <w:rFonts w:ascii="Calibri" w:hAnsi="Calibri" w:cs="Times New Roman"/>
          <w:noProof/>
          <w:szCs w:val="24"/>
        </w:rPr>
        <w:t>, 51–64. https://doi.org/10.1016/j.ins.2016.09.023</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Chaki, J., Parekh, R., &amp; Bhattacharya, S. (2015). Plant leaf recognition using texture and shape features with neural classifiers. </w:t>
      </w:r>
      <w:r w:rsidRPr="00BB49D1">
        <w:rPr>
          <w:rFonts w:ascii="Calibri" w:hAnsi="Calibri" w:cs="Times New Roman"/>
          <w:i/>
          <w:iCs/>
          <w:noProof/>
          <w:szCs w:val="24"/>
        </w:rPr>
        <w:t>Pattern Recognition Letters</w:t>
      </w:r>
      <w:r w:rsidRPr="00BB49D1">
        <w:rPr>
          <w:rFonts w:ascii="Calibri" w:hAnsi="Calibri" w:cs="Times New Roman"/>
          <w:noProof/>
          <w:szCs w:val="24"/>
        </w:rPr>
        <w:t xml:space="preserve">, </w:t>
      </w:r>
      <w:r w:rsidRPr="00BB49D1">
        <w:rPr>
          <w:rFonts w:ascii="Calibri" w:hAnsi="Calibri" w:cs="Times New Roman"/>
          <w:i/>
          <w:iCs/>
          <w:noProof/>
          <w:szCs w:val="24"/>
        </w:rPr>
        <w:t>58</w:t>
      </w:r>
      <w:r w:rsidRPr="00BB49D1">
        <w:rPr>
          <w:rFonts w:ascii="Calibri" w:hAnsi="Calibri" w:cs="Times New Roman"/>
          <w:noProof/>
          <w:szCs w:val="24"/>
        </w:rPr>
        <w:t>, 61–68. https://doi.org/10.1016/j.patrec.2015.02.010</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Du, J.-X., Wang, X.-F., &amp; Zhang, G.-J. (n.d.). Leaf shape based plant species recognition. https://doi.org/10.1016/j.amc.2006.07.072</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Han, S., Chee, L., Chan, S., Wilkin, P., &amp; Remagnino, P. (n.d.). DEEP-PLANT: PLANT IDENTIFICATION WITH CONVOLUTIONAL NEURAL NETWORKS.</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Kalyoncu, C., &amp; Toygar, Ö. (2015). Geometric leaf classification. </w:t>
      </w:r>
      <w:r w:rsidRPr="00BB49D1">
        <w:rPr>
          <w:rFonts w:ascii="Calibri" w:hAnsi="Calibri" w:cs="Times New Roman"/>
          <w:i/>
          <w:iCs/>
          <w:noProof/>
          <w:szCs w:val="24"/>
        </w:rPr>
        <w:t>Computer Vision and Image Understanding</w:t>
      </w:r>
      <w:r w:rsidRPr="00BB49D1">
        <w:rPr>
          <w:rFonts w:ascii="Calibri" w:hAnsi="Calibri" w:cs="Times New Roman"/>
          <w:noProof/>
          <w:szCs w:val="24"/>
        </w:rPr>
        <w:t xml:space="preserve">, </w:t>
      </w:r>
      <w:r w:rsidRPr="00BB49D1">
        <w:rPr>
          <w:rFonts w:ascii="Calibri" w:hAnsi="Calibri" w:cs="Times New Roman"/>
          <w:i/>
          <w:iCs/>
          <w:noProof/>
          <w:szCs w:val="24"/>
        </w:rPr>
        <w:t>133</w:t>
      </w:r>
      <w:r w:rsidRPr="00BB49D1">
        <w:rPr>
          <w:rFonts w:ascii="Calibri" w:hAnsi="Calibri" w:cs="Times New Roman"/>
          <w:noProof/>
          <w:szCs w:val="24"/>
        </w:rPr>
        <w:t>, 102–109. https://doi.org/10.1016/j.cviu.2014.11.001</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BB49D1">
        <w:rPr>
          <w:rFonts w:ascii="Calibri" w:hAnsi="Calibri" w:cs="Times New Roman"/>
          <w:i/>
          <w:iCs/>
          <w:noProof/>
          <w:szCs w:val="24"/>
        </w:rPr>
        <w:t>Proceedings of the 12th European Conference on Computer Vision (ECCV)</w:t>
      </w:r>
      <w:r w:rsidRPr="00BB49D1">
        <w:rPr>
          <w:rFonts w:ascii="Calibri" w:hAnsi="Calibri" w:cs="Times New Roman"/>
          <w:noProof/>
          <w:szCs w:val="24"/>
        </w:rPr>
        <w:t>.</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lastRenderedPageBreak/>
        <w:t xml:space="preserve">Larese, M. G., Bayá, A. E., Craviotto, R. M., Arango, M. R., Gallo, C., &amp; Granitto, P. M. (2014). Multiscale recognition of legume varieties based on leaf venation images. </w:t>
      </w:r>
      <w:r w:rsidRPr="00BB49D1">
        <w:rPr>
          <w:rFonts w:ascii="Calibri" w:hAnsi="Calibri" w:cs="Times New Roman"/>
          <w:i/>
          <w:iCs/>
          <w:noProof/>
          <w:szCs w:val="24"/>
        </w:rPr>
        <w:t>Expert Systems with Applications</w:t>
      </w:r>
      <w:r w:rsidRPr="00BB49D1">
        <w:rPr>
          <w:rFonts w:ascii="Calibri" w:hAnsi="Calibri" w:cs="Times New Roman"/>
          <w:noProof/>
          <w:szCs w:val="24"/>
        </w:rPr>
        <w:t xml:space="preserve">, </w:t>
      </w:r>
      <w:r w:rsidRPr="00BB49D1">
        <w:rPr>
          <w:rFonts w:ascii="Calibri" w:hAnsi="Calibri" w:cs="Times New Roman"/>
          <w:i/>
          <w:iCs/>
          <w:noProof/>
          <w:szCs w:val="24"/>
        </w:rPr>
        <w:t>41</w:t>
      </w:r>
      <w:r w:rsidRPr="00BB49D1">
        <w:rPr>
          <w:rFonts w:ascii="Calibri" w:hAnsi="Calibri" w:cs="Times New Roman"/>
          <w:noProof/>
          <w:szCs w:val="24"/>
        </w:rPr>
        <w:t>(10), 4638–4647. https://doi.org/10.1016/j.eswa.2014.01.029</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Reyes, A. K., Caicedo, J. C., &amp; Camargo, J. E. (n.d.). Fine-tuning Deep Convolutional Networks for Plant Recognition.</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Satti, V., Satya, A., &amp; Sharma, S. (2013). AN AUTOMATIC LEAF RECOGNITION SYSTEM FOR PLANT IDENTIFICATION USING MACHINE VISION TECHNOLOGY. </w:t>
      </w:r>
      <w:r w:rsidRPr="00BB49D1">
        <w:rPr>
          <w:rFonts w:ascii="Calibri" w:hAnsi="Calibri" w:cs="Times New Roman"/>
          <w:i/>
          <w:iCs/>
          <w:noProof/>
          <w:szCs w:val="24"/>
        </w:rPr>
        <w:t>International Journal of Engineering Science and Technology</w:t>
      </w:r>
      <w:r w:rsidRPr="00BB49D1">
        <w:rPr>
          <w:rFonts w:ascii="Calibri" w:hAnsi="Calibri" w:cs="Times New Roman"/>
          <w:noProof/>
          <w:szCs w:val="24"/>
        </w:rPr>
        <w:t xml:space="preserve">, </w:t>
      </w:r>
      <w:r w:rsidRPr="00BB49D1">
        <w:rPr>
          <w:rFonts w:ascii="Calibri" w:hAnsi="Calibri" w:cs="Times New Roman"/>
          <w:i/>
          <w:iCs/>
          <w:noProof/>
          <w:szCs w:val="24"/>
        </w:rPr>
        <w:t>5</w:t>
      </w:r>
      <w:r w:rsidRPr="00BB49D1">
        <w:rPr>
          <w:rFonts w:ascii="Calibri" w:hAnsi="Calibri" w:cs="Times New Roman"/>
          <w:noProof/>
          <w:szCs w:val="24"/>
        </w:rPr>
        <w:t>(4), 975–5462.</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Shabanzade, M., Zahedi, M., &amp; Amin Aghvami, S. (2011). Combination of Local Descriptors and Global Features for Leaf Recognition. </w:t>
      </w:r>
      <w:r w:rsidRPr="00BB49D1">
        <w:rPr>
          <w:rFonts w:ascii="Calibri" w:hAnsi="Calibri" w:cs="Times New Roman"/>
          <w:i/>
          <w:iCs/>
          <w:noProof/>
          <w:szCs w:val="24"/>
        </w:rPr>
        <w:t>Signal &amp; Image Processing : An International Journal</w:t>
      </w:r>
      <w:r w:rsidRPr="00BB49D1">
        <w:rPr>
          <w:rFonts w:ascii="Calibri" w:hAnsi="Calibri" w:cs="Times New Roman"/>
          <w:noProof/>
          <w:szCs w:val="24"/>
        </w:rPr>
        <w:t xml:space="preserve">, </w:t>
      </w:r>
      <w:r w:rsidRPr="00BB49D1">
        <w:rPr>
          <w:rFonts w:ascii="Calibri" w:hAnsi="Calibri" w:cs="Times New Roman"/>
          <w:i/>
          <w:iCs/>
          <w:noProof/>
          <w:szCs w:val="24"/>
        </w:rPr>
        <w:t>2</w:t>
      </w:r>
      <w:r w:rsidRPr="00BB49D1">
        <w:rPr>
          <w:rFonts w:ascii="Calibri" w:hAnsi="Calibri" w:cs="Times New Roman"/>
          <w:noProof/>
          <w:szCs w:val="24"/>
        </w:rPr>
        <w:t>(3), 23–31. https://doi.org/10.5121/sipij.2011.2303</w:t>
      </w:r>
    </w:p>
    <w:p w:rsidR="00BB49D1" w:rsidRPr="00BB49D1" w:rsidRDefault="00BB49D1" w:rsidP="00BB49D1">
      <w:pPr>
        <w:widowControl w:val="0"/>
        <w:autoSpaceDE w:val="0"/>
        <w:autoSpaceDN w:val="0"/>
        <w:adjustRightInd w:val="0"/>
        <w:ind w:left="480" w:hanging="480"/>
        <w:rPr>
          <w:rFonts w:ascii="Calibri" w:hAnsi="Calibri" w:cs="Times New Roman"/>
          <w:noProof/>
          <w:szCs w:val="24"/>
        </w:rPr>
      </w:pPr>
      <w:r w:rsidRPr="00BB49D1">
        <w:rPr>
          <w:rFonts w:ascii="Calibri" w:hAnsi="Calibri" w:cs="Times New Roman"/>
          <w:noProof/>
          <w:szCs w:val="24"/>
        </w:rPr>
        <w:t xml:space="preserve">Wang, Z., Sun, X., Zhang, Y., Ying, Z., &amp; Ma, Y. (2016). Leaf recognition based on PCNN. </w:t>
      </w:r>
      <w:r w:rsidRPr="00BB49D1">
        <w:rPr>
          <w:rFonts w:ascii="Calibri" w:hAnsi="Calibri" w:cs="Times New Roman"/>
          <w:i/>
          <w:iCs/>
          <w:noProof/>
          <w:szCs w:val="24"/>
        </w:rPr>
        <w:t>Neural Computing and Applications</w:t>
      </w:r>
      <w:r w:rsidRPr="00BB49D1">
        <w:rPr>
          <w:rFonts w:ascii="Calibri" w:hAnsi="Calibri" w:cs="Times New Roman"/>
          <w:noProof/>
          <w:szCs w:val="24"/>
        </w:rPr>
        <w:t>. https://doi.org/10.1007/s00521-015-1904-1</w:t>
      </w:r>
    </w:p>
    <w:p w:rsidR="00BB49D1" w:rsidRPr="00BB49D1" w:rsidRDefault="00BB49D1" w:rsidP="00BB49D1">
      <w:pPr>
        <w:widowControl w:val="0"/>
        <w:autoSpaceDE w:val="0"/>
        <w:autoSpaceDN w:val="0"/>
        <w:adjustRightInd w:val="0"/>
        <w:ind w:left="480" w:hanging="480"/>
        <w:rPr>
          <w:rFonts w:ascii="Calibri" w:hAnsi="Calibri"/>
          <w:noProof/>
        </w:rPr>
      </w:pPr>
      <w:r w:rsidRPr="00BB49D1">
        <w:rPr>
          <w:rFonts w:ascii="Calibri" w:hAnsi="Calibri" w:cs="Times New Roman"/>
          <w:noProof/>
          <w:szCs w:val="24"/>
        </w:rPr>
        <w:t xml:space="preserve">Wu, S. G., Bao, F. S., Xu, E. Y., Wang, Y. X., Chang, Y. F., &amp; Xiang, Q. L. (2007). A leaf recognition algorithm for plant classification using probabilistic neural network. </w:t>
      </w:r>
      <w:r w:rsidRPr="00BB49D1">
        <w:rPr>
          <w:rFonts w:ascii="Calibri" w:hAnsi="Calibri" w:cs="Times New Roman"/>
          <w:i/>
          <w:iCs/>
          <w:noProof/>
          <w:szCs w:val="24"/>
        </w:rPr>
        <w:t>ISSPIT 2007 - 2007 IEEE International Symposium on Signal Processing and Information Technology</w:t>
      </w:r>
      <w:r w:rsidRPr="00BB49D1">
        <w:rPr>
          <w:rFonts w:ascii="Calibri" w:hAnsi="Calibri" w:cs="Times New Roman"/>
          <w:noProof/>
          <w:szCs w:val="24"/>
        </w:rPr>
        <w:t>, (December), 11–16. https://doi.org/10.1109/ISSPIT.2007.4458016</w:t>
      </w:r>
    </w:p>
    <w:p w:rsidR="00AA143E" w:rsidRDefault="007E6470" w:rsidP="00BB49D1">
      <w:pPr>
        <w:widowControl w:val="0"/>
        <w:autoSpaceDE w:val="0"/>
        <w:autoSpaceDN w:val="0"/>
        <w:adjustRightInd w:val="0"/>
        <w:ind w:left="480" w:hanging="480"/>
        <w:rPr>
          <w:b/>
          <w:bCs/>
          <w:noProof/>
        </w:rPr>
      </w:pPr>
      <w:r>
        <w:rPr>
          <w:b/>
          <w:bCs/>
          <w:noProof/>
        </w:rPr>
        <w:fldChar w:fldCharType="end"/>
      </w:r>
    </w:p>
    <w:p w:rsidR="006F1D98" w:rsidRPr="006F1D98" w:rsidRDefault="006F1D98" w:rsidP="00AA143E">
      <w:pPr>
        <w:pStyle w:val="Inhaltsverzeichnisberschrift"/>
        <w:numPr>
          <w:ilvl w:val="0"/>
          <w:numId w:val="15"/>
        </w:numPr>
      </w:pPr>
      <w:r>
        <w:t>Anhang</w:t>
      </w:r>
    </w:p>
    <w:p w:rsidR="004D33D5" w:rsidRPr="004D33D5" w:rsidRDefault="004D33D5" w:rsidP="004D33D5"/>
    <w:p w:rsidR="000E09EA" w:rsidRDefault="000E09EA" w:rsidP="00B67BD9">
      <w:pPr>
        <w:rPr>
          <w:i/>
        </w:rPr>
      </w:pP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C90C33" w:rsidRDefault="00C90C33" w:rsidP="00DE1F2F"/>
    <w:sectPr w:rsidR="00C90C33"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B26" w:rsidRDefault="001B3B26">
      <w:pPr>
        <w:spacing w:after="0" w:line="240" w:lineRule="auto"/>
      </w:pPr>
      <w:r>
        <w:separator/>
      </w:r>
    </w:p>
  </w:endnote>
  <w:endnote w:type="continuationSeparator" w:id="0">
    <w:p w:rsidR="001B3B26" w:rsidRDefault="001B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pPr>
      <w:pStyle w:val="Fuzeile"/>
    </w:pPr>
  </w:p>
  <w:p w:rsidR="00E359DE" w:rsidRDefault="00E359D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E359DE" w:rsidRDefault="00E359DE">
        <w:pPr>
          <w:pStyle w:val="Fuzeile"/>
          <w:jc w:val="right"/>
        </w:pPr>
      </w:p>
      <w:p w:rsidR="00E359DE" w:rsidRDefault="00E359DE">
        <w:pPr>
          <w:pStyle w:val="Fuzeile"/>
          <w:jc w:val="right"/>
        </w:pPr>
      </w:p>
    </w:sdtContent>
  </w:sdt>
  <w:p w:rsidR="00E359DE" w:rsidRDefault="00E359DE">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E359DE" w:rsidRDefault="00E359DE"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461826">
          <w:rPr>
            <w:b/>
            <w:noProof/>
          </w:rPr>
          <w:t>8</w:t>
        </w:r>
        <w:r w:rsidRPr="00EC3083">
          <w:rPr>
            <w:b/>
          </w:rPr>
          <w:fldChar w:fldCharType="end"/>
        </w:r>
      </w:p>
    </w:sdtContent>
  </w:sdt>
  <w:p w:rsidR="00E359DE" w:rsidRDefault="00E359DE">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E359DE" w:rsidRDefault="00E359DE"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2F4E54">
          <w:rPr>
            <w:b/>
            <w:noProof/>
          </w:rPr>
          <w:t>7</w:t>
        </w:r>
        <w:r w:rsidRPr="00E33701">
          <w:rPr>
            <w:b/>
          </w:rPr>
          <w:fldChar w:fldCharType="end"/>
        </w:r>
      </w:p>
    </w:sdtContent>
  </w:sdt>
  <w:p w:rsidR="00E359DE" w:rsidRDefault="00E359DE">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B26" w:rsidRDefault="001B3B26">
      <w:pPr>
        <w:spacing w:after="0" w:line="240" w:lineRule="auto"/>
      </w:pPr>
      <w:r>
        <w:separator/>
      </w:r>
    </w:p>
  </w:footnote>
  <w:footnote w:type="continuationSeparator" w:id="0">
    <w:p w:rsidR="001B3B26" w:rsidRDefault="001B3B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rsidP="002C2E71">
    <w:pPr>
      <w:pStyle w:val="Untertitel"/>
      <w:tabs>
        <w:tab w:val="left" w:pos="9072"/>
      </w:tabs>
      <w:ind w:left="7371" w:right="-1986"/>
      <w:jc w:val="left"/>
    </w:pPr>
    <w:fldSimple w:instr=" STYLEREF  &quot;Überschrift 1&quot;  \* MERGEFORMAT ">
      <w:r w:rsidR="00461826">
        <w:rPr>
          <w:noProof/>
        </w:rPr>
        <w:t>Konzeption</w:t>
      </w:r>
    </w:fldSimple>
  </w:p>
  <w:p w:rsidR="00E359DE" w:rsidRPr="00393785" w:rsidRDefault="00E359DE"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Default="00E359DE" w:rsidP="00872339">
    <w:pPr>
      <w:pStyle w:val="Untertitel"/>
      <w:tabs>
        <w:tab w:val="left" w:pos="9072"/>
      </w:tabs>
      <w:ind w:left="-1985" w:right="7369"/>
      <w:jc w:val="right"/>
    </w:pPr>
    <w:fldSimple w:instr=" STYLEREF  &quot;Überschrift 1&quot;  \* MERGEFORMAT ">
      <w:r w:rsidR="002F4E54">
        <w:rPr>
          <w:noProof/>
        </w:rPr>
        <w:t>Konzeption</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Pr="00393785" w:rsidRDefault="00E359DE"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59DE" w:rsidRPr="000E09EA" w:rsidRDefault="00E359DE"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9">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6">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19">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28">
    <w:nsid w:val="771E08EA"/>
    <w:multiLevelType w:val="hybridMultilevel"/>
    <w:tmpl w:val="3FF406B8"/>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0">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5"/>
  </w:num>
  <w:num w:numId="2">
    <w:abstractNumId w:val="30"/>
  </w:num>
  <w:num w:numId="3">
    <w:abstractNumId w:val="23"/>
  </w:num>
  <w:num w:numId="4">
    <w:abstractNumId w:val="8"/>
  </w:num>
  <w:num w:numId="5">
    <w:abstractNumId w:val="7"/>
  </w:num>
  <w:num w:numId="6">
    <w:abstractNumId w:val="5"/>
  </w:num>
  <w:num w:numId="7">
    <w:abstractNumId w:val="2"/>
  </w:num>
  <w:num w:numId="8">
    <w:abstractNumId w:val="13"/>
  </w:num>
  <w:num w:numId="9">
    <w:abstractNumId w:val="27"/>
  </w:num>
  <w:num w:numId="10">
    <w:abstractNumId w:val="3"/>
  </w:num>
  <w:num w:numId="11">
    <w:abstractNumId w:val="11"/>
  </w:num>
  <w:num w:numId="12">
    <w:abstractNumId w:val="16"/>
  </w:num>
  <w:num w:numId="13">
    <w:abstractNumId w:val="10"/>
  </w:num>
  <w:num w:numId="14">
    <w:abstractNumId w:val="1"/>
  </w:num>
  <w:num w:numId="15">
    <w:abstractNumId w:val="6"/>
  </w:num>
  <w:num w:numId="16">
    <w:abstractNumId w:val="14"/>
  </w:num>
  <w:num w:numId="17">
    <w:abstractNumId w:val="0"/>
  </w:num>
  <w:num w:numId="18">
    <w:abstractNumId w:val="9"/>
  </w:num>
  <w:num w:numId="19">
    <w:abstractNumId w:val="18"/>
  </w:num>
  <w:num w:numId="20">
    <w:abstractNumId w:val="26"/>
  </w:num>
  <w:num w:numId="21">
    <w:abstractNumId w:val="22"/>
  </w:num>
  <w:num w:numId="22">
    <w:abstractNumId w:val="21"/>
  </w:num>
  <w:num w:numId="23">
    <w:abstractNumId w:val="12"/>
  </w:num>
  <w:num w:numId="24">
    <w:abstractNumId w:val="29"/>
  </w:num>
  <w:num w:numId="25">
    <w:abstractNumId w:val="17"/>
  </w:num>
  <w:num w:numId="26">
    <w:abstractNumId w:val="25"/>
  </w:num>
  <w:num w:numId="27">
    <w:abstractNumId w:val="19"/>
  </w:num>
  <w:num w:numId="28">
    <w:abstractNumId w:val="28"/>
  </w:num>
  <w:num w:numId="29">
    <w:abstractNumId w:val="4"/>
  </w:num>
  <w:num w:numId="30">
    <w:abstractNumId w:val="24"/>
  </w:num>
  <w:num w:numId="31">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FB"/>
    <w:rsid w:val="000A28DC"/>
    <w:rsid w:val="000A3304"/>
    <w:rsid w:val="000A3514"/>
    <w:rsid w:val="000A35A4"/>
    <w:rsid w:val="000A3CB9"/>
    <w:rsid w:val="000A5587"/>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C68"/>
    <w:rsid w:val="000E7C84"/>
    <w:rsid w:val="000F075B"/>
    <w:rsid w:val="000F18C7"/>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9"/>
    <w:rsid w:val="001B2AA6"/>
    <w:rsid w:val="001B3B2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C9A"/>
    <w:rsid w:val="00366264"/>
    <w:rsid w:val="00366460"/>
    <w:rsid w:val="003666C8"/>
    <w:rsid w:val="00366904"/>
    <w:rsid w:val="00366E63"/>
    <w:rsid w:val="003676A2"/>
    <w:rsid w:val="003678C3"/>
    <w:rsid w:val="00367AC8"/>
    <w:rsid w:val="00367B64"/>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D07"/>
    <w:rsid w:val="00387084"/>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7BD"/>
    <w:rsid w:val="00496B8F"/>
    <w:rsid w:val="004973E3"/>
    <w:rsid w:val="004973E4"/>
    <w:rsid w:val="0049770D"/>
    <w:rsid w:val="00497CA7"/>
    <w:rsid w:val="004A005D"/>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C2"/>
    <w:rsid w:val="004D54DD"/>
    <w:rsid w:val="004D56B8"/>
    <w:rsid w:val="004D61FA"/>
    <w:rsid w:val="004D63CE"/>
    <w:rsid w:val="004D75B4"/>
    <w:rsid w:val="004D7C8B"/>
    <w:rsid w:val="004E019F"/>
    <w:rsid w:val="004E02A1"/>
    <w:rsid w:val="004E02EC"/>
    <w:rsid w:val="004E129B"/>
    <w:rsid w:val="004E1699"/>
    <w:rsid w:val="004E22A1"/>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5077"/>
    <w:rsid w:val="0060523E"/>
    <w:rsid w:val="00605313"/>
    <w:rsid w:val="006058CA"/>
    <w:rsid w:val="00605C3A"/>
    <w:rsid w:val="00606DD6"/>
    <w:rsid w:val="0060790B"/>
    <w:rsid w:val="00607AD6"/>
    <w:rsid w:val="00610BB8"/>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BB"/>
    <w:rsid w:val="006B39CC"/>
    <w:rsid w:val="006B3ED4"/>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6104"/>
    <w:rsid w:val="00796172"/>
    <w:rsid w:val="0079620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7BA2"/>
    <w:rsid w:val="00820456"/>
    <w:rsid w:val="00820E81"/>
    <w:rsid w:val="00821401"/>
    <w:rsid w:val="00821628"/>
    <w:rsid w:val="0082197C"/>
    <w:rsid w:val="00821A0F"/>
    <w:rsid w:val="00822011"/>
    <w:rsid w:val="00822996"/>
    <w:rsid w:val="00822A5A"/>
    <w:rsid w:val="00822DBF"/>
    <w:rsid w:val="0082318B"/>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21D4"/>
    <w:rsid w:val="00BD500E"/>
    <w:rsid w:val="00BD5373"/>
    <w:rsid w:val="00BD59A4"/>
    <w:rsid w:val="00BD5E0E"/>
    <w:rsid w:val="00BD649C"/>
    <w:rsid w:val="00BD6F92"/>
    <w:rsid w:val="00BD70FF"/>
    <w:rsid w:val="00BD7CAF"/>
    <w:rsid w:val="00BD7D78"/>
    <w:rsid w:val="00BD7FE7"/>
    <w:rsid w:val="00BE0294"/>
    <w:rsid w:val="00BE03BE"/>
    <w:rsid w:val="00BE0572"/>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C22"/>
    <w:rsid w:val="00C60DC9"/>
    <w:rsid w:val="00C61065"/>
    <w:rsid w:val="00C61146"/>
    <w:rsid w:val="00C611C1"/>
    <w:rsid w:val="00C61A88"/>
    <w:rsid w:val="00C61ACB"/>
    <w:rsid w:val="00C625B7"/>
    <w:rsid w:val="00C62724"/>
    <w:rsid w:val="00C629FE"/>
    <w:rsid w:val="00C6351F"/>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CD"/>
    <w:rsid w:val="00E16D04"/>
    <w:rsid w:val="00E16D8E"/>
    <w:rsid w:val="00E170BF"/>
    <w:rsid w:val="00E17584"/>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3EB"/>
    <w:rsid w:val="00E9532D"/>
    <w:rsid w:val="00E9537D"/>
    <w:rsid w:val="00E9599B"/>
    <w:rsid w:val="00E96726"/>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15423653-FCB9-438D-AA3B-01E7BA25A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7565</Words>
  <Characters>47663</Characters>
  <Application>Microsoft Office Word</Application>
  <DocSecurity>0</DocSecurity>
  <Lines>397</Lines>
  <Paragraphs>110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55118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200</cp:revision>
  <cp:lastPrinted>2016-11-15T11:52:00Z</cp:lastPrinted>
  <dcterms:created xsi:type="dcterms:W3CDTF">2016-11-13T14:45:00Z</dcterms:created>
  <dcterms:modified xsi:type="dcterms:W3CDTF">2017-01-03T23:09:00Z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